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B7" w:rsidRDefault="004B15B7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</w:p>
    <w:p w:rsidR="004B15B7" w:rsidRDefault="004B15B7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</w:p>
    <w:p w:rsidR="004B15B7" w:rsidRDefault="004B15B7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</w:p>
    <w:p w:rsidR="0034626B" w:rsidRDefault="0034626B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  <w:r w:rsidRPr="00383816">
        <w:rPr>
          <w:b/>
          <w:sz w:val="22"/>
          <w:szCs w:val="22"/>
        </w:rPr>
        <w:t xml:space="preserve">ТЕХНИЧЕСКОЕ ЗАДАНИЕ </w:t>
      </w:r>
    </w:p>
    <w:p w:rsidR="00055556" w:rsidRDefault="0034626B" w:rsidP="0034626B">
      <w:pPr>
        <w:pStyle w:val="1"/>
        <w:widowControl/>
        <w:spacing w:after="120"/>
        <w:ind w:left="284"/>
        <w:jc w:val="center"/>
        <w:rPr>
          <w:b/>
          <w:i/>
          <w:sz w:val="22"/>
          <w:szCs w:val="22"/>
        </w:rPr>
      </w:pPr>
      <w:r w:rsidRPr="00360C1C">
        <w:rPr>
          <w:b/>
          <w:sz w:val="22"/>
          <w:szCs w:val="22"/>
        </w:rPr>
        <w:t>на оказание</w:t>
      </w:r>
      <w:r w:rsidR="004B15B7">
        <w:rPr>
          <w:b/>
          <w:sz w:val="22"/>
          <w:szCs w:val="22"/>
        </w:rPr>
        <w:t xml:space="preserve"> комплекс</w:t>
      </w:r>
      <w:r w:rsidR="00733645">
        <w:rPr>
          <w:b/>
          <w:sz w:val="22"/>
          <w:szCs w:val="22"/>
        </w:rPr>
        <w:t>ной</w:t>
      </w:r>
      <w:r w:rsidRPr="00360C1C">
        <w:rPr>
          <w:b/>
          <w:sz w:val="22"/>
          <w:szCs w:val="22"/>
        </w:rPr>
        <w:t xml:space="preserve"> услуг</w:t>
      </w:r>
      <w:r w:rsidR="00733645">
        <w:rPr>
          <w:b/>
          <w:sz w:val="22"/>
          <w:szCs w:val="22"/>
        </w:rPr>
        <w:t>и</w:t>
      </w:r>
      <w:r w:rsidRPr="00360C1C">
        <w:rPr>
          <w:b/>
          <w:sz w:val="22"/>
          <w:szCs w:val="22"/>
        </w:rPr>
        <w:t xml:space="preserve"> </w:t>
      </w:r>
      <w:r w:rsidR="004B15B7" w:rsidRPr="00733645">
        <w:rPr>
          <w:b/>
          <w:i/>
          <w:sz w:val="22"/>
          <w:szCs w:val="22"/>
        </w:rPr>
        <w:t xml:space="preserve">«Организация участия </w:t>
      </w:r>
      <w:r w:rsidR="00055556">
        <w:rPr>
          <w:b/>
          <w:i/>
          <w:sz w:val="22"/>
          <w:szCs w:val="22"/>
        </w:rPr>
        <w:t xml:space="preserve">ООО «Саха </w:t>
      </w:r>
      <w:proofErr w:type="spellStart"/>
      <w:r w:rsidR="00055556">
        <w:rPr>
          <w:b/>
          <w:i/>
          <w:sz w:val="22"/>
          <w:szCs w:val="22"/>
        </w:rPr>
        <w:t>Таас</w:t>
      </w:r>
      <w:proofErr w:type="spellEnd"/>
      <w:r w:rsidR="00055556">
        <w:rPr>
          <w:b/>
          <w:i/>
          <w:sz w:val="22"/>
          <w:szCs w:val="22"/>
        </w:rPr>
        <w:t>»</w:t>
      </w:r>
      <w:r w:rsidR="004B15B7" w:rsidRPr="00733645">
        <w:rPr>
          <w:b/>
          <w:i/>
          <w:sz w:val="22"/>
          <w:szCs w:val="22"/>
        </w:rPr>
        <w:t xml:space="preserve"> в </w:t>
      </w:r>
      <w:r w:rsidR="00733645" w:rsidRPr="00733645">
        <w:rPr>
          <w:b/>
          <w:i/>
          <w:sz w:val="22"/>
          <w:szCs w:val="22"/>
        </w:rPr>
        <w:t>международном</w:t>
      </w:r>
      <w:r w:rsidR="004B15B7" w:rsidRPr="00733645">
        <w:rPr>
          <w:b/>
          <w:i/>
          <w:sz w:val="22"/>
          <w:szCs w:val="22"/>
        </w:rPr>
        <w:t xml:space="preserve"> </w:t>
      </w:r>
      <w:proofErr w:type="spellStart"/>
      <w:r w:rsidR="004B15B7" w:rsidRPr="00733645">
        <w:rPr>
          <w:b/>
          <w:i/>
          <w:sz w:val="22"/>
          <w:szCs w:val="22"/>
        </w:rPr>
        <w:t>выставочно</w:t>
      </w:r>
      <w:proofErr w:type="spellEnd"/>
      <w:r w:rsidR="004B15B7" w:rsidRPr="00733645">
        <w:rPr>
          <w:b/>
          <w:i/>
          <w:sz w:val="22"/>
          <w:szCs w:val="22"/>
        </w:rPr>
        <w:t>-ярмарочн</w:t>
      </w:r>
      <w:r w:rsidR="00733645" w:rsidRPr="00733645">
        <w:rPr>
          <w:b/>
          <w:i/>
          <w:sz w:val="22"/>
          <w:szCs w:val="22"/>
        </w:rPr>
        <w:t>ом мероприятии</w:t>
      </w:r>
      <w:r w:rsidR="004B15B7" w:rsidRPr="00733645">
        <w:rPr>
          <w:b/>
          <w:i/>
          <w:sz w:val="22"/>
          <w:szCs w:val="22"/>
        </w:rPr>
        <w:t xml:space="preserve"> </w:t>
      </w:r>
      <w:r w:rsidR="00055556" w:rsidRPr="00055556">
        <w:rPr>
          <w:b/>
          <w:i/>
          <w:sz w:val="22"/>
          <w:szCs w:val="22"/>
          <w:lang w:val="en-US"/>
        </w:rPr>
        <w:t>China</w:t>
      </w:r>
      <w:r w:rsidR="00055556" w:rsidRPr="00055556">
        <w:rPr>
          <w:b/>
          <w:i/>
          <w:sz w:val="22"/>
          <w:szCs w:val="22"/>
        </w:rPr>
        <w:t xml:space="preserve"> </w:t>
      </w:r>
      <w:r w:rsidR="00055556" w:rsidRPr="00055556">
        <w:rPr>
          <w:b/>
          <w:i/>
          <w:sz w:val="22"/>
          <w:szCs w:val="22"/>
          <w:lang w:val="en-US"/>
        </w:rPr>
        <w:t>International</w:t>
      </w:r>
      <w:r w:rsidR="00055556" w:rsidRPr="00055556">
        <w:rPr>
          <w:b/>
          <w:i/>
          <w:sz w:val="22"/>
          <w:szCs w:val="22"/>
        </w:rPr>
        <w:t xml:space="preserve"> </w:t>
      </w:r>
      <w:r w:rsidR="00055556" w:rsidRPr="00055556">
        <w:rPr>
          <w:b/>
          <w:i/>
          <w:sz w:val="22"/>
          <w:szCs w:val="22"/>
          <w:lang w:val="en-US"/>
        </w:rPr>
        <w:t>Import</w:t>
      </w:r>
      <w:r w:rsidR="00055556" w:rsidRPr="00055556">
        <w:rPr>
          <w:b/>
          <w:i/>
          <w:sz w:val="22"/>
          <w:szCs w:val="22"/>
        </w:rPr>
        <w:t xml:space="preserve"> </w:t>
      </w:r>
      <w:r w:rsidR="00055556" w:rsidRPr="00055556">
        <w:rPr>
          <w:b/>
          <w:i/>
          <w:sz w:val="22"/>
          <w:szCs w:val="22"/>
          <w:lang w:val="en-US"/>
        </w:rPr>
        <w:t>Expo</w:t>
      </w:r>
      <w:r w:rsidR="00055556" w:rsidRPr="00055556">
        <w:rPr>
          <w:b/>
          <w:i/>
          <w:sz w:val="22"/>
          <w:szCs w:val="22"/>
        </w:rPr>
        <w:t xml:space="preserve"> 2024, проходящем в </w:t>
      </w:r>
      <w:proofErr w:type="spellStart"/>
      <w:r w:rsidR="00055556" w:rsidRPr="00055556">
        <w:rPr>
          <w:b/>
          <w:i/>
          <w:sz w:val="22"/>
          <w:szCs w:val="22"/>
        </w:rPr>
        <w:t>г.Шанхай</w:t>
      </w:r>
      <w:proofErr w:type="spellEnd"/>
      <w:r w:rsidR="00055556" w:rsidRPr="00055556">
        <w:rPr>
          <w:b/>
          <w:i/>
          <w:sz w:val="22"/>
          <w:szCs w:val="22"/>
        </w:rPr>
        <w:t xml:space="preserve">, Китайская Народная Республика в период 05.11.2024 – 10.11.2024 </w:t>
      </w:r>
    </w:p>
    <w:p w:rsidR="0034626B" w:rsidRPr="00055556" w:rsidRDefault="00055556" w:rsidP="0034626B">
      <w:pPr>
        <w:pStyle w:val="1"/>
        <w:widowControl/>
        <w:spacing w:after="120"/>
        <w:ind w:left="284"/>
        <w:jc w:val="center"/>
        <w:rPr>
          <w:b/>
          <w:sz w:val="22"/>
          <w:szCs w:val="22"/>
        </w:rPr>
      </w:pPr>
      <w:r w:rsidRPr="00055556">
        <w:rPr>
          <w:b/>
          <w:i/>
          <w:sz w:val="22"/>
          <w:szCs w:val="22"/>
        </w:rPr>
        <w:t>на индивидуальном стенде</w:t>
      </w:r>
      <w:r>
        <w:rPr>
          <w:b/>
          <w:i/>
          <w:sz w:val="22"/>
          <w:szCs w:val="22"/>
        </w:rPr>
        <w:t>»</w:t>
      </w:r>
    </w:p>
    <w:p w:rsidR="00733645" w:rsidRDefault="0034626B" w:rsidP="00055556">
      <w:pPr>
        <w:rPr>
          <w:sz w:val="24"/>
          <w:szCs w:val="24"/>
        </w:rPr>
      </w:pPr>
      <w:r w:rsidRPr="00314939">
        <w:rPr>
          <w:b/>
          <w:sz w:val="24"/>
          <w:szCs w:val="24"/>
        </w:rPr>
        <w:t>Наименование услуг:</w:t>
      </w:r>
      <w:r>
        <w:rPr>
          <w:sz w:val="24"/>
          <w:szCs w:val="24"/>
        </w:rPr>
        <w:t xml:space="preserve"> </w:t>
      </w:r>
      <w:r w:rsidR="00055556" w:rsidRPr="00055556">
        <w:rPr>
          <w:sz w:val="24"/>
          <w:szCs w:val="24"/>
        </w:rPr>
        <w:t xml:space="preserve">Организация участия ООО «Саха </w:t>
      </w:r>
      <w:proofErr w:type="spellStart"/>
      <w:r w:rsidR="00055556" w:rsidRPr="00055556">
        <w:rPr>
          <w:sz w:val="24"/>
          <w:szCs w:val="24"/>
        </w:rPr>
        <w:t>Таас</w:t>
      </w:r>
      <w:proofErr w:type="spellEnd"/>
      <w:r w:rsidR="00055556" w:rsidRPr="00055556">
        <w:rPr>
          <w:sz w:val="24"/>
          <w:szCs w:val="24"/>
        </w:rPr>
        <w:t xml:space="preserve">» в международном </w:t>
      </w:r>
      <w:proofErr w:type="spellStart"/>
      <w:r w:rsidR="00055556" w:rsidRPr="00055556">
        <w:rPr>
          <w:sz w:val="24"/>
          <w:szCs w:val="24"/>
        </w:rPr>
        <w:t>выставочно</w:t>
      </w:r>
      <w:proofErr w:type="spellEnd"/>
      <w:r w:rsidR="00055556" w:rsidRPr="00055556">
        <w:rPr>
          <w:sz w:val="24"/>
          <w:szCs w:val="24"/>
        </w:rPr>
        <w:t xml:space="preserve">-ярмарочном мероприятии </w:t>
      </w:r>
      <w:proofErr w:type="spellStart"/>
      <w:r w:rsidR="00055556" w:rsidRPr="00055556">
        <w:rPr>
          <w:sz w:val="24"/>
          <w:szCs w:val="24"/>
        </w:rPr>
        <w:t>China</w:t>
      </w:r>
      <w:proofErr w:type="spellEnd"/>
      <w:r w:rsidR="00055556" w:rsidRPr="00055556">
        <w:rPr>
          <w:sz w:val="24"/>
          <w:szCs w:val="24"/>
        </w:rPr>
        <w:t xml:space="preserve"> </w:t>
      </w:r>
      <w:proofErr w:type="spellStart"/>
      <w:r w:rsidR="00055556" w:rsidRPr="00055556">
        <w:rPr>
          <w:sz w:val="24"/>
          <w:szCs w:val="24"/>
        </w:rPr>
        <w:t>International</w:t>
      </w:r>
      <w:proofErr w:type="spellEnd"/>
      <w:r w:rsidR="00055556" w:rsidRPr="00055556">
        <w:rPr>
          <w:sz w:val="24"/>
          <w:szCs w:val="24"/>
        </w:rPr>
        <w:t xml:space="preserve"> </w:t>
      </w:r>
      <w:proofErr w:type="spellStart"/>
      <w:r w:rsidR="00055556" w:rsidRPr="00055556">
        <w:rPr>
          <w:sz w:val="24"/>
          <w:szCs w:val="24"/>
        </w:rPr>
        <w:t>Import</w:t>
      </w:r>
      <w:proofErr w:type="spellEnd"/>
      <w:r w:rsidR="00055556" w:rsidRPr="00055556">
        <w:rPr>
          <w:sz w:val="24"/>
          <w:szCs w:val="24"/>
        </w:rPr>
        <w:t xml:space="preserve"> </w:t>
      </w:r>
      <w:proofErr w:type="spellStart"/>
      <w:r w:rsidR="00055556" w:rsidRPr="00055556">
        <w:rPr>
          <w:sz w:val="24"/>
          <w:szCs w:val="24"/>
        </w:rPr>
        <w:t>Expo</w:t>
      </w:r>
      <w:proofErr w:type="spellEnd"/>
      <w:r w:rsidR="00055556" w:rsidRPr="00055556">
        <w:rPr>
          <w:sz w:val="24"/>
          <w:szCs w:val="24"/>
        </w:rPr>
        <w:t xml:space="preserve"> 2024</w:t>
      </w:r>
      <w:r w:rsidR="00BA7A42">
        <w:rPr>
          <w:sz w:val="24"/>
          <w:szCs w:val="24"/>
        </w:rPr>
        <w:t xml:space="preserve"> </w:t>
      </w:r>
      <w:r w:rsidR="00055556" w:rsidRPr="00055556">
        <w:rPr>
          <w:sz w:val="24"/>
          <w:szCs w:val="24"/>
        </w:rPr>
        <w:t>на индивидуальном стенде</w:t>
      </w:r>
      <w:r w:rsidR="00BA7A42">
        <w:rPr>
          <w:sz w:val="24"/>
          <w:szCs w:val="24"/>
        </w:rPr>
        <w:t>.</w:t>
      </w:r>
    </w:p>
    <w:p w:rsidR="0034626B" w:rsidRPr="00314939" w:rsidRDefault="0034626B" w:rsidP="0034626B">
      <w:pPr>
        <w:rPr>
          <w:b/>
          <w:sz w:val="24"/>
          <w:szCs w:val="24"/>
        </w:rPr>
      </w:pPr>
      <w:r w:rsidRPr="00314939">
        <w:rPr>
          <w:b/>
          <w:sz w:val="24"/>
          <w:szCs w:val="24"/>
        </w:rPr>
        <w:t>Место оказания услуг</w:t>
      </w:r>
      <w:r>
        <w:rPr>
          <w:b/>
          <w:sz w:val="24"/>
          <w:szCs w:val="24"/>
        </w:rPr>
        <w:t xml:space="preserve">: </w:t>
      </w:r>
      <w:r w:rsidR="00733645">
        <w:rPr>
          <w:sz w:val="24"/>
          <w:szCs w:val="24"/>
        </w:rPr>
        <w:t xml:space="preserve">г. </w:t>
      </w:r>
      <w:r w:rsidR="00055556">
        <w:rPr>
          <w:sz w:val="24"/>
          <w:szCs w:val="24"/>
        </w:rPr>
        <w:t>Шанхай</w:t>
      </w:r>
      <w:r w:rsidRPr="0031493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Китайская Народная </w:t>
      </w:r>
      <w:r w:rsidRPr="00314939">
        <w:rPr>
          <w:sz w:val="24"/>
          <w:szCs w:val="24"/>
        </w:rPr>
        <w:t>Республика</w:t>
      </w:r>
      <w:r w:rsidR="00BA7A42">
        <w:rPr>
          <w:sz w:val="24"/>
          <w:szCs w:val="24"/>
        </w:rPr>
        <w:t>.</w:t>
      </w:r>
    </w:p>
    <w:p w:rsidR="0034626B" w:rsidRDefault="0034626B" w:rsidP="0034626B">
      <w:pPr>
        <w:rPr>
          <w:sz w:val="24"/>
          <w:szCs w:val="24"/>
        </w:rPr>
      </w:pPr>
      <w:r w:rsidRPr="00314939">
        <w:rPr>
          <w:b/>
          <w:sz w:val="24"/>
          <w:szCs w:val="24"/>
        </w:rPr>
        <w:t>Сроки оказания услуг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55556" w:rsidRPr="00055556">
        <w:rPr>
          <w:sz w:val="24"/>
          <w:szCs w:val="24"/>
        </w:rPr>
        <w:t xml:space="preserve">05.11.2024 – 10.11.2024 </w:t>
      </w:r>
      <w:r>
        <w:rPr>
          <w:sz w:val="24"/>
          <w:szCs w:val="24"/>
        </w:rPr>
        <w:t>г.</w:t>
      </w:r>
    </w:p>
    <w:p w:rsidR="0034626B" w:rsidRDefault="00055556" w:rsidP="0034626B">
      <w:pPr>
        <w:rPr>
          <w:sz w:val="24"/>
          <w:szCs w:val="24"/>
        </w:rPr>
      </w:pPr>
      <w:r>
        <w:rPr>
          <w:b/>
          <w:sz w:val="24"/>
          <w:szCs w:val="24"/>
        </w:rPr>
        <w:t>Получатель услуги</w:t>
      </w:r>
      <w:r w:rsidR="0034626B" w:rsidRPr="00314939">
        <w:rPr>
          <w:b/>
          <w:sz w:val="24"/>
          <w:szCs w:val="24"/>
        </w:rPr>
        <w:t>:</w:t>
      </w:r>
      <w:r w:rsidR="0034626B">
        <w:rPr>
          <w:sz w:val="24"/>
          <w:szCs w:val="24"/>
        </w:rPr>
        <w:t xml:space="preserve"> </w:t>
      </w:r>
      <w:r w:rsidRPr="00055556">
        <w:rPr>
          <w:sz w:val="24"/>
          <w:szCs w:val="24"/>
        </w:rPr>
        <w:t xml:space="preserve">ООО «Саха </w:t>
      </w:r>
      <w:proofErr w:type="spellStart"/>
      <w:r w:rsidRPr="00055556">
        <w:rPr>
          <w:sz w:val="24"/>
          <w:szCs w:val="24"/>
        </w:rPr>
        <w:t>Таас</w:t>
      </w:r>
      <w:proofErr w:type="spellEnd"/>
      <w:r w:rsidRPr="00055556">
        <w:rPr>
          <w:sz w:val="24"/>
          <w:szCs w:val="24"/>
        </w:rPr>
        <w:t>»</w:t>
      </w:r>
      <w:r>
        <w:rPr>
          <w:sz w:val="24"/>
          <w:szCs w:val="24"/>
        </w:rPr>
        <w:t xml:space="preserve"> (ювелирные изделия и картины с драгоценными камнями)</w:t>
      </w:r>
      <w:r w:rsidR="00BA7A42">
        <w:rPr>
          <w:sz w:val="24"/>
          <w:szCs w:val="24"/>
        </w:rPr>
        <w:t>.</w:t>
      </w:r>
    </w:p>
    <w:p w:rsidR="00BA7A42" w:rsidRPr="00BA7A42" w:rsidRDefault="00BA7A42" w:rsidP="003462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Заказчик: </w:t>
      </w:r>
      <w:r>
        <w:rPr>
          <w:sz w:val="24"/>
          <w:szCs w:val="24"/>
        </w:rPr>
        <w:t xml:space="preserve">АНО «Центр поддержки экспорта РС(Я)». </w:t>
      </w:r>
    </w:p>
    <w:p w:rsidR="0034626B" w:rsidRPr="004102D8" w:rsidRDefault="0034626B" w:rsidP="0034626B">
      <w:pPr>
        <w:jc w:val="center"/>
        <w:rPr>
          <w:b/>
          <w:sz w:val="24"/>
          <w:szCs w:val="24"/>
        </w:rPr>
      </w:pPr>
    </w:p>
    <w:tbl>
      <w:tblPr>
        <w:tblW w:w="5145" w:type="pct"/>
        <w:tblInd w:w="-431" w:type="dxa"/>
        <w:tblLook w:val="04A0" w:firstRow="1" w:lastRow="0" w:firstColumn="1" w:lastColumn="0" w:noHBand="0" w:noVBand="1"/>
      </w:tblPr>
      <w:tblGrid>
        <w:gridCol w:w="504"/>
        <w:gridCol w:w="4935"/>
        <w:gridCol w:w="5052"/>
      </w:tblGrid>
      <w:tr w:rsidR="004F2EFF" w:rsidRPr="00D225D7" w:rsidTr="004F2EFF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FF" w:rsidRPr="00D225D7" w:rsidRDefault="004F2EFF" w:rsidP="004F2EFF">
            <w:pPr>
              <w:jc w:val="center"/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№ п/п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FF" w:rsidRPr="00D225D7" w:rsidRDefault="004F2EFF" w:rsidP="004F2EFF">
            <w:pPr>
              <w:jc w:val="center"/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Наименование услуг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FF" w:rsidRPr="00D225D7" w:rsidRDefault="004F2EFF" w:rsidP="004F2EFF">
            <w:pPr>
              <w:jc w:val="center"/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Примечание</w:t>
            </w:r>
          </w:p>
        </w:tc>
      </w:tr>
      <w:tr w:rsidR="004F2EFF" w:rsidRPr="00D225D7" w:rsidTr="004F2EFF">
        <w:trPr>
          <w:trHeight w:val="61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FF" w:rsidRPr="00D225D7" w:rsidRDefault="004F2EFF" w:rsidP="00F50DFC">
            <w:pPr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1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FF" w:rsidRPr="00D225D7" w:rsidRDefault="004F2EFF" w:rsidP="004F2EFF">
            <w:pPr>
              <w:rPr>
                <w:szCs w:val="24"/>
              </w:rPr>
            </w:pPr>
            <w:r>
              <w:rPr>
                <w:szCs w:val="24"/>
              </w:rPr>
              <w:t>Аренда выставочных площадей, застройка и оснащение индивидуального стенда</w:t>
            </w:r>
            <w:r w:rsidR="003B6ACD">
              <w:rPr>
                <w:szCs w:val="24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FF" w:rsidRDefault="004F2E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аренда</w:t>
            </w:r>
            <w:r w:rsidR="00411088">
              <w:rPr>
                <w:szCs w:val="24"/>
              </w:rPr>
              <w:t xml:space="preserve"> выставочной</w:t>
            </w:r>
            <w:r>
              <w:rPr>
                <w:szCs w:val="24"/>
              </w:rPr>
              <w:t xml:space="preserve"> площади</w:t>
            </w:r>
            <w:r w:rsidR="00411088">
              <w:rPr>
                <w:szCs w:val="24"/>
              </w:rPr>
              <w:t xml:space="preserve"> 8-9 </w:t>
            </w:r>
            <w:proofErr w:type="spellStart"/>
            <w:r w:rsidR="00411088">
              <w:rPr>
                <w:szCs w:val="24"/>
              </w:rPr>
              <w:t>кв.м</w:t>
            </w:r>
            <w:proofErr w:type="spellEnd"/>
            <w:r w:rsidR="00411088">
              <w:rPr>
                <w:szCs w:val="24"/>
              </w:rPr>
              <w:t>. у</w:t>
            </w:r>
            <w:r w:rsidR="00B8193C">
              <w:rPr>
                <w:szCs w:val="24"/>
              </w:rPr>
              <w:t xml:space="preserve">глового типа в проходном месте со стандартной застройкой, с оформлением стенда под бренд Получателя услуг и размещение логотипа Заказчика. </w:t>
            </w:r>
          </w:p>
          <w:p w:rsidR="004F2EFF" w:rsidRDefault="004F2E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оборудование: </w:t>
            </w:r>
            <w:r w:rsidR="00411088">
              <w:rPr>
                <w:szCs w:val="24"/>
              </w:rPr>
              <w:t xml:space="preserve">ювелирные </w:t>
            </w:r>
            <w:r>
              <w:rPr>
                <w:szCs w:val="24"/>
              </w:rPr>
              <w:t>витрин</w:t>
            </w:r>
            <w:r w:rsidR="00411088">
              <w:rPr>
                <w:szCs w:val="24"/>
              </w:rPr>
              <w:t>ы</w:t>
            </w:r>
            <w:r>
              <w:rPr>
                <w:szCs w:val="24"/>
              </w:rPr>
              <w:t xml:space="preserve"> </w:t>
            </w:r>
            <w:r w:rsidR="00B8193C">
              <w:rPr>
                <w:szCs w:val="24"/>
              </w:rPr>
              <w:t>низкие</w:t>
            </w:r>
            <w:r>
              <w:rPr>
                <w:szCs w:val="24"/>
              </w:rPr>
              <w:t xml:space="preserve"> </w:t>
            </w:r>
            <w:r w:rsidR="00B8193C">
              <w:rPr>
                <w:szCs w:val="24"/>
              </w:rPr>
              <w:t xml:space="preserve">1х1х0,5 и 2х1х0,5 м. </w:t>
            </w:r>
            <w:r w:rsidR="002B24EF">
              <w:rPr>
                <w:szCs w:val="24"/>
              </w:rPr>
              <w:t xml:space="preserve">с обязательным освещением внутри и над витринами (холодный свет). </w:t>
            </w:r>
          </w:p>
          <w:p w:rsidR="004F2EFF" w:rsidRDefault="004F2E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оборудование: стол</w:t>
            </w:r>
            <w:r w:rsidR="00BA7A42">
              <w:rPr>
                <w:szCs w:val="24"/>
              </w:rPr>
              <w:t xml:space="preserve"> </w:t>
            </w:r>
            <w:r w:rsidR="003B6ACD">
              <w:rPr>
                <w:szCs w:val="24"/>
              </w:rPr>
              <w:t xml:space="preserve">1 ед. </w:t>
            </w:r>
            <w:r>
              <w:rPr>
                <w:szCs w:val="24"/>
              </w:rPr>
              <w:t>и стулья</w:t>
            </w:r>
            <w:r w:rsidR="00BA7A42">
              <w:rPr>
                <w:szCs w:val="24"/>
              </w:rPr>
              <w:t xml:space="preserve"> 2 ед.</w:t>
            </w:r>
          </w:p>
          <w:p w:rsidR="004F2EFF" w:rsidRDefault="004F2E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оборудование: диспенсер для воды с </w:t>
            </w:r>
            <w:r w:rsidR="00BA7A42">
              <w:rPr>
                <w:szCs w:val="24"/>
              </w:rPr>
              <w:t>2</w:t>
            </w:r>
            <w:r>
              <w:rPr>
                <w:szCs w:val="24"/>
              </w:rPr>
              <w:t xml:space="preserve"> бутылями</w:t>
            </w:r>
            <w:r w:rsidR="00BA7A42">
              <w:rPr>
                <w:szCs w:val="24"/>
              </w:rPr>
              <w:t>.</w:t>
            </w:r>
          </w:p>
          <w:p w:rsidR="004F2EFF" w:rsidRPr="00D225D7" w:rsidRDefault="004F2E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оборудов</w:t>
            </w:r>
            <w:r w:rsidR="00BA7A42">
              <w:rPr>
                <w:szCs w:val="24"/>
              </w:rPr>
              <w:t>ание: сейф-шкаф (1</w:t>
            </w:r>
            <w:r>
              <w:rPr>
                <w:szCs w:val="24"/>
              </w:rPr>
              <w:t xml:space="preserve"> шт.)</w:t>
            </w:r>
          </w:p>
        </w:tc>
      </w:tr>
      <w:tr w:rsidR="004F2EFF" w:rsidRPr="00D225D7" w:rsidTr="004F2EFF">
        <w:trPr>
          <w:trHeight w:val="61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FF" w:rsidRPr="00D225D7" w:rsidRDefault="004F2EFF" w:rsidP="00F50DFC">
            <w:pPr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2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FF" w:rsidRPr="00D225D7" w:rsidRDefault="004F2EFF" w:rsidP="004F2EFF">
            <w:pPr>
              <w:rPr>
                <w:szCs w:val="24"/>
              </w:rPr>
            </w:pPr>
            <w:r>
              <w:rPr>
                <w:szCs w:val="24"/>
              </w:rPr>
              <w:t>Оплата регистрационного взноса</w:t>
            </w:r>
            <w:r w:rsidR="003B6ACD">
              <w:rPr>
                <w:szCs w:val="24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FF" w:rsidRPr="00D225D7" w:rsidRDefault="004F2E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Оплата регистрационных взносов</w:t>
            </w:r>
            <w:r w:rsidR="003B6ACD">
              <w:rPr>
                <w:szCs w:val="24"/>
              </w:rPr>
              <w:t>.</w:t>
            </w:r>
          </w:p>
        </w:tc>
      </w:tr>
      <w:tr w:rsidR="004F2EFF" w:rsidRPr="00D225D7" w:rsidTr="004F2EFF">
        <w:trPr>
          <w:trHeight w:val="1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FF" w:rsidRPr="00D225D7" w:rsidRDefault="004F2EFF" w:rsidP="00F50DFC">
            <w:pPr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3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FF" w:rsidRPr="00D225D7" w:rsidRDefault="004F2EFF" w:rsidP="004F2EFF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A076B7">
              <w:rPr>
                <w:szCs w:val="24"/>
              </w:rPr>
              <w:t xml:space="preserve">ехническое и лингвистическое сопровождение переговоров в рамках </w:t>
            </w:r>
            <w:proofErr w:type="spellStart"/>
            <w:r w:rsidRPr="00A076B7">
              <w:rPr>
                <w:szCs w:val="24"/>
              </w:rPr>
              <w:t>выставочно</w:t>
            </w:r>
            <w:proofErr w:type="spellEnd"/>
            <w:r w:rsidRPr="00A076B7">
              <w:rPr>
                <w:szCs w:val="24"/>
              </w:rPr>
              <w:t>-ярмарочного мероприятия, в том числе организацию последовательного перевода для участников</w:t>
            </w:r>
            <w:r w:rsidR="003B6ACD">
              <w:rPr>
                <w:szCs w:val="24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FF" w:rsidRDefault="004F2E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Русско-китайский и китайско-русский последовательный перевод.</w:t>
            </w:r>
          </w:p>
          <w:p w:rsidR="004F2EFF" w:rsidRPr="00D225D7" w:rsidRDefault="004F2EFF" w:rsidP="004110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Требуемое количество переводчиков с опытом продаж </w:t>
            </w:r>
            <w:r w:rsidR="00411088">
              <w:rPr>
                <w:szCs w:val="24"/>
              </w:rPr>
              <w:t>1</w:t>
            </w:r>
            <w:r>
              <w:rPr>
                <w:szCs w:val="24"/>
              </w:rPr>
              <w:t xml:space="preserve"> человек.</w:t>
            </w:r>
          </w:p>
        </w:tc>
      </w:tr>
      <w:tr w:rsidR="004F2EFF" w:rsidRPr="00D225D7" w:rsidTr="004F2EFF">
        <w:trPr>
          <w:trHeight w:val="1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FF" w:rsidRPr="00D225D7" w:rsidRDefault="004F2EFF" w:rsidP="00F50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FF" w:rsidRDefault="005669FF" w:rsidP="005669FF">
            <w:pPr>
              <w:rPr>
                <w:szCs w:val="24"/>
              </w:rPr>
            </w:pPr>
            <w:r w:rsidRPr="005669FF">
              <w:rPr>
                <w:szCs w:val="24"/>
              </w:rPr>
              <w:t>Организаци</w:t>
            </w:r>
            <w:r>
              <w:rPr>
                <w:szCs w:val="24"/>
              </w:rPr>
              <w:t xml:space="preserve">я </w:t>
            </w:r>
            <w:r w:rsidRPr="005669FF">
              <w:rPr>
                <w:szCs w:val="24"/>
              </w:rPr>
              <w:t>доставки выставочных образцов, включая таможенное оформление при доставке выставочных образцов</w:t>
            </w:r>
            <w:r>
              <w:rPr>
                <w:szCs w:val="24"/>
              </w:rPr>
              <w:t xml:space="preserve"> для международных мероприятий</w:t>
            </w:r>
            <w:r w:rsidRPr="005669FF">
              <w:rPr>
                <w:szCs w:val="24"/>
              </w:rPr>
              <w:t xml:space="preserve"> и страхование</w:t>
            </w:r>
            <w:r>
              <w:rPr>
                <w:szCs w:val="24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FF" w:rsidRDefault="005669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Товар: Ювелирные изделия и картины с драгоценными камнями. </w:t>
            </w:r>
          </w:p>
        </w:tc>
      </w:tr>
      <w:tr w:rsidR="004F2EFF" w:rsidRPr="00D225D7" w:rsidTr="004F2EF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FF" w:rsidRPr="00D225D7" w:rsidRDefault="005669FF" w:rsidP="00F50DFC">
            <w:pPr>
              <w:rPr>
                <w:szCs w:val="24"/>
              </w:rPr>
            </w:pPr>
            <w:r>
              <w:rPr>
                <w:szCs w:val="24"/>
              </w:rPr>
              <w:t>ПРЕДЕЛЬНАЯ СТОИМОСТЬ 1 500 000 (один миллион пятьсот тысяч) рублей 00 копеек.</w:t>
            </w:r>
          </w:p>
        </w:tc>
      </w:tr>
    </w:tbl>
    <w:p w:rsidR="00CC7CD3" w:rsidRDefault="00CC7CD3" w:rsidP="0034626B">
      <w:pPr>
        <w:jc w:val="both"/>
        <w:rPr>
          <w:b/>
          <w:sz w:val="22"/>
          <w:szCs w:val="22"/>
        </w:rPr>
      </w:pPr>
    </w:p>
    <w:p w:rsidR="0034626B" w:rsidRPr="00360C1C" w:rsidRDefault="0034626B" w:rsidP="0034626B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В рамках организации участия Исполнитель обязуется:</w:t>
      </w:r>
    </w:p>
    <w:p w:rsidR="0034626B" w:rsidRDefault="000D5D9F" w:rsidP="003462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D5D9F">
        <w:rPr>
          <w:sz w:val="22"/>
          <w:szCs w:val="22"/>
        </w:rPr>
        <w:t>самостоятельно обеспечивает материально-техническую базу для оказания услуг. Исполнитель несет ответственность за своевременность, полноту и</w:t>
      </w:r>
      <w:r>
        <w:rPr>
          <w:sz w:val="22"/>
          <w:szCs w:val="22"/>
        </w:rPr>
        <w:t xml:space="preserve"> качество предоставляемых услуг;</w:t>
      </w:r>
    </w:p>
    <w:p w:rsidR="00CC7CD3" w:rsidRDefault="00CC7CD3" w:rsidP="0034626B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- </w:t>
      </w:r>
      <w:r w:rsidRPr="005B16B7">
        <w:rPr>
          <w:rFonts w:eastAsia="Calibri"/>
          <w:sz w:val="22"/>
          <w:szCs w:val="22"/>
          <w:lang w:eastAsia="en-US"/>
        </w:rPr>
        <w:t>обеспечивает оплату регистрационных сборов за участников Выставки в соответствии с требованиями организатора Выставки</w:t>
      </w:r>
      <w:r>
        <w:rPr>
          <w:rFonts w:eastAsia="Calibri"/>
          <w:sz w:val="22"/>
          <w:szCs w:val="22"/>
          <w:lang w:eastAsia="en-US"/>
        </w:rPr>
        <w:t>;</w:t>
      </w:r>
    </w:p>
    <w:p w:rsidR="00CC7CD3" w:rsidRDefault="00CC7CD3" w:rsidP="0034626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5B16B7">
        <w:rPr>
          <w:rFonts w:eastAsia="Calibri"/>
          <w:sz w:val="22"/>
          <w:szCs w:val="22"/>
          <w:lang w:eastAsia="en-US"/>
        </w:rPr>
        <w:t>должен обеспечить наличие на выставочной экспозиции необходимой мебели и прочего оборудования в соответствии с ТЗ и согласованным диза</w:t>
      </w:r>
      <w:r>
        <w:rPr>
          <w:rFonts w:eastAsia="Calibri"/>
          <w:sz w:val="22"/>
          <w:szCs w:val="22"/>
          <w:lang w:eastAsia="en-US"/>
        </w:rPr>
        <w:t>йн-проектом выставочного стенда;</w:t>
      </w:r>
    </w:p>
    <w:p w:rsidR="00CC7CD3" w:rsidRDefault="00CC7CD3" w:rsidP="0034626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5B16B7">
        <w:rPr>
          <w:rFonts w:eastAsia="Calibri"/>
          <w:sz w:val="22"/>
          <w:szCs w:val="22"/>
          <w:lang w:eastAsia="en-US"/>
        </w:rPr>
        <w:t>должен обеспечить бесперебойное функционирование всего предоставленного оборудования выставочной экспозиции во все дни работы Выставки, в т. ч. предусмотреть наличие технического специалиста для контроля за бесперебойной работой оборудования и устранения возникающих неполадок</w:t>
      </w:r>
      <w:r>
        <w:rPr>
          <w:rFonts w:eastAsia="Calibri"/>
          <w:sz w:val="22"/>
          <w:szCs w:val="22"/>
          <w:lang w:eastAsia="en-US"/>
        </w:rPr>
        <w:t>;</w:t>
      </w:r>
    </w:p>
    <w:p w:rsidR="0034626B" w:rsidRPr="00360C1C" w:rsidRDefault="0034626B" w:rsidP="0034626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техническое</w:t>
      </w:r>
      <w:r>
        <w:rPr>
          <w:sz w:val="22"/>
          <w:szCs w:val="22"/>
        </w:rPr>
        <w:t xml:space="preserve"> и лингвистическое</w:t>
      </w:r>
      <w:r w:rsidRPr="00360C1C">
        <w:rPr>
          <w:sz w:val="22"/>
          <w:szCs w:val="22"/>
        </w:rPr>
        <w:t xml:space="preserve"> сопровождение </w:t>
      </w:r>
      <w:r w:rsidR="000D5D9F">
        <w:rPr>
          <w:sz w:val="22"/>
          <w:szCs w:val="22"/>
        </w:rPr>
        <w:t xml:space="preserve">в рамках </w:t>
      </w:r>
      <w:r w:rsidR="00CC7CD3" w:rsidRPr="00360C1C">
        <w:rPr>
          <w:sz w:val="22"/>
          <w:szCs w:val="22"/>
        </w:rPr>
        <w:t>международной</w:t>
      </w:r>
      <w:r w:rsidR="00CC7CD3">
        <w:rPr>
          <w:sz w:val="22"/>
          <w:szCs w:val="22"/>
        </w:rPr>
        <w:t xml:space="preserve"> выставки;</w:t>
      </w:r>
    </w:p>
    <w:p w:rsidR="00B7180E" w:rsidRDefault="0034626B" w:rsidP="00CC7CD3">
      <w:pPr>
        <w:tabs>
          <w:tab w:val="left" w:pos="993"/>
        </w:tabs>
        <w:spacing w:line="23" w:lineRule="atLeast"/>
        <w:jc w:val="both"/>
        <w:rPr>
          <w:rFonts w:eastAsia="Calibri"/>
          <w:iCs/>
          <w:sz w:val="22"/>
          <w:szCs w:val="22"/>
          <w:lang w:eastAsia="en-US"/>
        </w:rPr>
      </w:pPr>
      <w:r w:rsidRPr="00360C1C">
        <w:rPr>
          <w:sz w:val="22"/>
          <w:szCs w:val="22"/>
        </w:rPr>
        <w:t xml:space="preserve">- не позднее </w:t>
      </w:r>
      <w:r w:rsidR="003B6ACD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3B6ACD">
        <w:rPr>
          <w:sz w:val="22"/>
          <w:szCs w:val="22"/>
        </w:rPr>
        <w:t xml:space="preserve">ноября </w:t>
      </w:r>
      <w:r w:rsidR="00CC7CD3">
        <w:rPr>
          <w:sz w:val="22"/>
          <w:szCs w:val="22"/>
        </w:rPr>
        <w:t>2024</w:t>
      </w:r>
      <w:r w:rsidRPr="00360C1C">
        <w:rPr>
          <w:sz w:val="22"/>
          <w:szCs w:val="22"/>
        </w:rPr>
        <w:t xml:space="preserve"> года предоставить Заказчику</w:t>
      </w:r>
      <w:r w:rsidR="00CC7CD3">
        <w:rPr>
          <w:sz w:val="22"/>
          <w:szCs w:val="22"/>
        </w:rPr>
        <w:t xml:space="preserve"> </w:t>
      </w:r>
      <w:r w:rsidR="00CC7CD3">
        <w:rPr>
          <w:rFonts w:eastAsia="Calibri"/>
          <w:iCs/>
          <w:sz w:val="22"/>
          <w:szCs w:val="22"/>
          <w:lang w:eastAsia="en-US"/>
        </w:rPr>
        <w:t>отчет о выполненных услугах</w:t>
      </w:r>
      <w:r w:rsidR="00CC7CD3" w:rsidRPr="005B16B7">
        <w:rPr>
          <w:rFonts w:eastAsia="Calibri"/>
          <w:iCs/>
          <w:sz w:val="22"/>
          <w:szCs w:val="22"/>
          <w:lang w:eastAsia="en-US"/>
        </w:rPr>
        <w:t>.</w:t>
      </w:r>
    </w:p>
    <w:p w:rsidR="0034626B" w:rsidRPr="00CC7CD3" w:rsidRDefault="0034626B" w:rsidP="00852AA1">
      <w:pPr>
        <w:widowControl/>
        <w:spacing w:line="276" w:lineRule="auto"/>
        <w:rPr>
          <w:rFonts w:eastAsia="Calibri"/>
          <w:iCs/>
          <w:sz w:val="22"/>
          <w:szCs w:val="22"/>
          <w:lang w:eastAsia="en-US"/>
        </w:rPr>
      </w:pPr>
      <w:bookmarkStart w:id="0" w:name="_GoBack"/>
      <w:bookmarkEnd w:id="0"/>
    </w:p>
    <w:sectPr w:rsidR="0034626B" w:rsidRPr="00CC7CD3" w:rsidSect="00B76B17">
      <w:footerReference w:type="even" r:id="rId7"/>
      <w:footerReference w:type="default" r:id="rId8"/>
      <w:pgSz w:w="11906" w:h="16838"/>
      <w:pgMar w:top="709" w:right="567" w:bottom="426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5E" w:rsidRDefault="00CC7CD3">
      <w:r>
        <w:separator/>
      </w:r>
    </w:p>
  </w:endnote>
  <w:endnote w:type="continuationSeparator" w:id="0">
    <w:p w:rsidR="00EA365E" w:rsidRDefault="00CC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77" w:rsidRDefault="0034626B" w:rsidP="006F4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F31477" w:rsidRDefault="00852AA1" w:rsidP="00EE18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77" w:rsidRDefault="0034626B" w:rsidP="004F7C22">
    <w:pPr>
      <w:pStyle w:val="a3"/>
      <w:tabs>
        <w:tab w:val="clear" w:pos="9355"/>
      </w:tabs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52AA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5E" w:rsidRDefault="00CC7CD3">
      <w:r>
        <w:separator/>
      </w:r>
    </w:p>
  </w:footnote>
  <w:footnote w:type="continuationSeparator" w:id="0">
    <w:p w:rsidR="00EA365E" w:rsidRDefault="00CC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E86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01B5"/>
    <w:multiLevelType w:val="hybridMultilevel"/>
    <w:tmpl w:val="106416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746B03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7F25"/>
    <w:multiLevelType w:val="hybridMultilevel"/>
    <w:tmpl w:val="133E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6B"/>
    <w:rsid w:val="00055556"/>
    <w:rsid w:val="000D5D9F"/>
    <w:rsid w:val="002B24EF"/>
    <w:rsid w:val="0034626B"/>
    <w:rsid w:val="003B6ACD"/>
    <w:rsid w:val="00411088"/>
    <w:rsid w:val="004B15B7"/>
    <w:rsid w:val="004F2EFF"/>
    <w:rsid w:val="005669FF"/>
    <w:rsid w:val="005705C8"/>
    <w:rsid w:val="00733645"/>
    <w:rsid w:val="00852AA1"/>
    <w:rsid w:val="00A076B7"/>
    <w:rsid w:val="00B363E3"/>
    <w:rsid w:val="00B7180E"/>
    <w:rsid w:val="00B8178F"/>
    <w:rsid w:val="00B8193C"/>
    <w:rsid w:val="00BA7A42"/>
    <w:rsid w:val="00CC7CD3"/>
    <w:rsid w:val="00DA7B63"/>
    <w:rsid w:val="00EA365E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60D3"/>
  <w15:chartTrackingRefBased/>
  <w15:docId w15:val="{DFF0E10D-C0C1-49DA-9ACA-4D7296F3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6B"/>
    <w:pPr>
      <w:widowControl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62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4626B"/>
    <w:rPr>
      <w:rFonts w:eastAsia="Times New Roman"/>
      <w:sz w:val="20"/>
      <w:szCs w:val="20"/>
      <w:lang w:eastAsia="ru-RU"/>
    </w:rPr>
  </w:style>
  <w:style w:type="character" w:styleId="a5">
    <w:name w:val="page number"/>
    <w:rsid w:val="0034626B"/>
    <w:rPr>
      <w:rFonts w:cs="Times New Roman"/>
    </w:rPr>
  </w:style>
  <w:style w:type="paragraph" w:customStyle="1" w:styleId="1">
    <w:name w:val="Абзац списка1"/>
    <w:basedOn w:val="a"/>
    <w:rsid w:val="0034626B"/>
    <w:pPr>
      <w:ind w:left="720"/>
      <w:contextualSpacing/>
    </w:pPr>
  </w:style>
  <w:style w:type="character" w:customStyle="1" w:styleId="apple-style-span">
    <w:name w:val="apple-style-span"/>
    <w:rsid w:val="0034626B"/>
  </w:style>
  <w:style w:type="paragraph" w:styleId="a6">
    <w:name w:val="Normal (Web)"/>
    <w:basedOn w:val="a"/>
    <w:uiPriority w:val="99"/>
    <w:semiHidden/>
    <w:unhideWhenUsed/>
    <w:rsid w:val="00B7180E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7180E"/>
    <w:rPr>
      <w:color w:val="0000FF"/>
      <w:u w:val="single"/>
    </w:rPr>
  </w:style>
  <w:style w:type="character" w:styleId="a8">
    <w:name w:val="Strong"/>
    <w:basedOn w:val="a0"/>
    <w:uiPriority w:val="22"/>
    <w:qFormat/>
    <w:rsid w:val="00B7180E"/>
    <w:rPr>
      <w:b/>
      <w:bCs/>
    </w:rPr>
  </w:style>
  <w:style w:type="character" w:styleId="a9">
    <w:name w:val="Emphasis"/>
    <w:basedOn w:val="a0"/>
    <w:uiPriority w:val="20"/>
    <w:qFormat/>
    <w:rsid w:val="00B71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РС(Я)</dc:creator>
  <cp:keywords/>
  <dc:description/>
  <cp:lastModifiedBy>ЦПЭ РС(Я)</cp:lastModifiedBy>
  <cp:revision>4</cp:revision>
  <dcterms:created xsi:type="dcterms:W3CDTF">2024-04-24T07:39:00Z</dcterms:created>
  <dcterms:modified xsi:type="dcterms:W3CDTF">2024-04-24T07:53:00Z</dcterms:modified>
</cp:coreProperties>
</file>