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5B" w:rsidRPr="00360C1C" w:rsidRDefault="0097615B" w:rsidP="0097615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ТЕХНИЧЕСКОЕ ЗАДАНИЕ </w:t>
      </w:r>
    </w:p>
    <w:p w:rsidR="0097615B" w:rsidRPr="00360C1C" w:rsidRDefault="0097615B" w:rsidP="0097615B">
      <w:pPr>
        <w:pStyle w:val="1"/>
        <w:widowControl/>
        <w:spacing w:after="120"/>
        <w:ind w:left="284"/>
        <w:jc w:val="center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на оказание услуг </w:t>
      </w:r>
      <w:r w:rsidRPr="00360C1C">
        <w:rPr>
          <w:rFonts w:eastAsia="DengXian"/>
          <w:b/>
          <w:bCs/>
          <w:i/>
          <w:iCs/>
          <w:sz w:val="22"/>
          <w:szCs w:val="22"/>
        </w:rPr>
        <w:t>по организации и проведению м</w:t>
      </w:r>
      <w:r w:rsidR="00DC1473">
        <w:rPr>
          <w:rFonts w:eastAsia="DengXian"/>
          <w:b/>
          <w:bCs/>
          <w:i/>
          <w:iCs/>
          <w:sz w:val="22"/>
          <w:szCs w:val="22"/>
        </w:rPr>
        <w:t xml:space="preserve">еждународной бизнес-миссии в </w:t>
      </w:r>
      <w:r w:rsidR="00D3488F">
        <w:rPr>
          <w:rFonts w:eastAsia="DengXian"/>
          <w:b/>
          <w:bCs/>
          <w:i/>
          <w:iCs/>
          <w:sz w:val="22"/>
          <w:szCs w:val="22"/>
        </w:rPr>
        <w:t xml:space="preserve">специальный административный район </w:t>
      </w:r>
      <w:r w:rsidR="00CC0683" w:rsidRPr="00D3488F">
        <w:rPr>
          <w:rFonts w:eastAsia="DengXian"/>
          <w:b/>
          <w:bCs/>
          <w:i/>
          <w:iCs/>
          <w:sz w:val="22"/>
          <w:szCs w:val="22"/>
        </w:rPr>
        <w:t>Гонконг</w:t>
      </w:r>
      <w:r w:rsidRPr="00D3488F">
        <w:rPr>
          <w:rFonts w:eastAsia="DengXian"/>
          <w:b/>
          <w:bCs/>
          <w:i/>
          <w:iCs/>
          <w:sz w:val="22"/>
          <w:szCs w:val="22"/>
        </w:rPr>
        <w:t>,</w:t>
      </w:r>
      <w:r w:rsidR="00DC1473" w:rsidRPr="00D3488F">
        <w:rPr>
          <w:rFonts w:eastAsia="DengXian"/>
          <w:b/>
          <w:bCs/>
          <w:i/>
          <w:iCs/>
          <w:sz w:val="22"/>
          <w:szCs w:val="22"/>
        </w:rPr>
        <w:t xml:space="preserve"> Китайская</w:t>
      </w:r>
      <w:r w:rsidR="00DC1473">
        <w:rPr>
          <w:rFonts w:eastAsia="DengXian"/>
          <w:b/>
          <w:bCs/>
          <w:i/>
          <w:iCs/>
          <w:sz w:val="22"/>
          <w:szCs w:val="22"/>
        </w:rPr>
        <w:t xml:space="preserve"> Народная Республика,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="0025727C" w:rsidRPr="00360C1C">
        <w:rPr>
          <w:rFonts w:eastAsia="DengXian"/>
          <w:b/>
          <w:bCs/>
          <w:i/>
          <w:iCs/>
          <w:sz w:val="22"/>
          <w:szCs w:val="22"/>
        </w:rPr>
        <w:t>1</w:t>
      </w:r>
      <w:r w:rsidR="00D3488F">
        <w:rPr>
          <w:rFonts w:eastAsia="DengXian"/>
          <w:b/>
          <w:bCs/>
          <w:i/>
          <w:iCs/>
          <w:sz w:val="22"/>
          <w:szCs w:val="22"/>
        </w:rPr>
        <w:t>8-22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="00D3488F">
        <w:rPr>
          <w:rFonts w:eastAsia="DengXian"/>
          <w:b/>
          <w:bCs/>
          <w:i/>
          <w:iCs/>
          <w:sz w:val="22"/>
          <w:szCs w:val="22"/>
        </w:rPr>
        <w:t>сентября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 2023 г</w:t>
      </w:r>
      <w:r w:rsidR="00D3488F"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Pr="00360C1C">
        <w:rPr>
          <w:b/>
          <w:sz w:val="22"/>
          <w:szCs w:val="22"/>
        </w:rPr>
        <w:t xml:space="preserve">по заявкам субъектов малого и среднего предпринимательства </w:t>
      </w:r>
    </w:p>
    <w:p w:rsidR="0097615B" w:rsidRPr="00360C1C" w:rsidRDefault="0097615B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Наименование услуг:</w:t>
      </w:r>
      <w:r w:rsidRPr="00360C1C">
        <w:rPr>
          <w:sz w:val="22"/>
          <w:szCs w:val="22"/>
        </w:rPr>
        <w:t xml:space="preserve"> Оказание комплексной услуги по организации и проведению международной бизнес-миссии</w:t>
      </w:r>
      <w:r w:rsidR="00D3488F">
        <w:rPr>
          <w:sz w:val="22"/>
          <w:szCs w:val="22"/>
        </w:rPr>
        <w:t>.</w:t>
      </w:r>
    </w:p>
    <w:p w:rsidR="0097615B" w:rsidRPr="00360C1C" w:rsidRDefault="0097615B" w:rsidP="0097615B">
      <w:pPr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Место оказания услуг: </w:t>
      </w:r>
      <w:r w:rsidR="00D3488F" w:rsidRPr="00D3488F">
        <w:rPr>
          <w:sz w:val="22"/>
          <w:szCs w:val="22"/>
        </w:rPr>
        <w:t>специальный административный район</w:t>
      </w:r>
      <w:r w:rsidR="00D3488F" w:rsidRPr="00D3488F">
        <w:rPr>
          <w:b/>
          <w:sz w:val="22"/>
          <w:szCs w:val="22"/>
        </w:rPr>
        <w:t xml:space="preserve"> </w:t>
      </w:r>
      <w:r w:rsidR="00DC1473" w:rsidRPr="00DC1473">
        <w:rPr>
          <w:sz w:val="22"/>
          <w:szCs w:val="22"/>
        </w:rPr>
        <w:t>Гонконг, Китайская Народная Республика</w:t>
      </w:r>
      <w:r w:rsidR="00D3488F">
        <w:rPr>
          <w:sz w:val="22"/>
          <w:szCs w:val="22"/>
        </w:rPr>
        <w:t>.</w:t>
      </w:r>
    </w:p>
    <w:p w:rsidR="0097615B" w:rsidRPr="00360C1C" w:rsidRDefault="0097615B" w:rsidP="0097615B">
      <w:pPr>
        <w:rPr>
          <w:sz w:val="22"/>
          <w:szCs w:val="22"/>
        </w:rPr>
      </w:pPr>
      <w:r w:rsidRPr="00360C1C">
        <w:rPr>
          <w:b/>
          <w:sz w:val="22"/>
          <w:szCs w:val="22"/>
        </w:rPr>
        <w:t>Сроки оказания услуг:</w:t>
      </w:r>
      <w:r w:rsidRPr="00360C1C">
        <w:rPr>
          <w:sz w:val="22"/>
          <w:szCs w:val="22"/>
        </w:rPr>
        <w:t xml:space="preserve"> </w:t>
      </w:r>
      <w:r w:rsidR="00DC1473">
        <w:rPr>
          <w:sz w:val="22"/>
          <w:szCs w:val="22"/>
        </w:rPr>
        <w:t>18</w:t>
      </w:r>
      <w:r w:rsidR="0025727C" w:rsidRPr="00360C1C">
        <w:rPr>
          <w:sz w:val="22"/>
          <w:szCs w:val="22"/>
        </w:rPr>
        <w:t>.</w:t>
      </w:r>
      <w:r w:rsidR="00DC1473">
        <w:rPr>
          <w:sz w:val="22"/>
          <w:szCs w:val="22"/>
        </w:rPr>
        <w:t>09</w:t>
      </w:r>
      <w:r w:rsidRPr="00360C1C">
        <w:rPr>
          <w:sz w:val="22"/>
          <w:szCs w:val="22"/>
        </w:rPr>
        <w:t>.2023-</w:t>
      </w:r>
      <w:r w:rsidR="00DC1473">
        <w:rPr>
          <w:sz w:val="22"/>
          <w:szCs w:val="22"/>
        </w:rPr>
        <w:t>22</w:t>
      </w:r>
      <w:r w:rsidR="0025727C" w:rsidRPr="00360C1C">
        <w:rPr>
          <w:sz w:val="22"/>
          <w:szCs w:val="22"/>
        </w:rPr>
        <w:t>.</w:t>
      </w:r>
      <w:r w:rsidR="00DC1473">
        <w:rPr>
          <w:sz w:val="22"/>
          <w:szCs w:val="22"/>
        </w:rPr>
        <w:t>09</w:t>
      </w:r>
      <w:r w:rsidRPr="00360C1C">
        <w:rPr>
          <w:sz w:val="22"/>
          <w:szCs w:val="22"/>
        </w:rPr>
        <w:t>.2023</w:t>
      </w:r>
      <w:r w:rsidR="00D3488F">
        <w:rPr>
          <w:sz w:val="22"/>
          <w:szCs w:val="22"/>
        </w:rPr>
        <w:t>.</w:t>
      </w:r>
    </w:p>
    <w:p w:rsidR="0097615B" w:rsidRPr="00360C1C" w:rsidRDefault="0097615B" w:rsidP="008A6BBD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Количество участников:</w:t>
      </w:r>
      <w:r w:rsidRPr="00360C1C">
        <w:rPr>
          <w:sz w:val="22"/>
          <w:szCs w:val="22"/>
        </w:rPr>
        <w:t xml:space="preserve"> </w:t>
      </w:r>
      <w:r w:rsidR="008A6BBD">
        <w:rPr>
          <w:sz w:val="22"/>
          <w:szCs w:val="22"/>
        </w:rPr>
        <w:t xml:space="preserve">не менее </w:t>
      </w:r>
      <w:r w:rsidR="00761ABA">
        <w:rPr>
          <w:sz w:val="22"/>
          <w:szCs w:val="22"/>
        </w:rPr>
        <w:t>6</w:t>
      </w:r>
      <w:r w:rsidR="00DA0336" w:rsidRPr="00360C1C">
        <w:rPr>
          <w:sz w:val="22"/>
          <w:szCs w:val="22"/>
        </w:rPr>
        <w:t xml:space="preserve"> (</w:t>
      </w:r>
      <w:r w:rsidR="00761ABA">
        <w:rPr>
          <w:sz w:val="22"/>
          <w:szCs w:val="22"/>
        </w:rPr>
        <w:t>шести</w:t>
      </w:r>
      <w:r w:rsidRPr="00360C1C">
        <w:rPr>
          <w:sz w:val="22"/>
          <w:szCs w:val="22"/>
        </w:rPr>
        <w:t>) субъектов малого и среднего предпринимательства</w:t>
      </w:r>
      <w:r w:rsidR="00D3488F">
        <w:rPr>
          <w:sz w:val="22"/>
          <w:szCs w:val="22"/>
        </w:rPr>
        <w:t>.</w:t>
      </w:r>
    </w:p>
    <w:p w:rsidR="0097615B" w:rsidRPr="00360C1C" w:rsidRDefault="0097615B" w:rsidP="0097615B">
      <w:pPr>
        <w:jc w:val="center"/>
        <w:rPr>
          <w:b/>
          <w:sz w:val="22"/>
          <w:szCs w:val="22"/>
        </w:rPr>
      </w:pPr>
    </w:p>
    <w:tbl>
      <w:tblPr>
        <w:tblStyle w:val="10"/>
        <w:tblW w:w="5493" w:type="pct"/>
        <w:tblInd w:w="-572" w:type="dxa"/>
        <w:tblLook w:val="04A0" w:firstRow="1" w:lastRow="0" w:firstColumn="1" w:lastColumn="0" w:noHBand="0" w:noVBand="1"/>
      </w:tblPr>
      <w:tblGrid>
        <w:gridCol w:w="532"/>
        <w:gridCol w:w="2271"/>
        <w:gridCol w:w="5135"/>
        <w:gridCol w:w="2328"/>
      </w:tblGrid>
      <w:tr w:rsidR="009D65F8" w:rsidRPr="00360C1C" w:rsidTr="009375BC">
        <w:trPr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F8" w:rsidRPr="00360C1C" w:rsidRDefault="009D65F8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5F8" w:rsidRPr="00360C1C" w:rsidRDefault="009D65F8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8" w:rsidRPr="00360C1C" w:rsidRDefault="009D65F8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Примечание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8" w:rsidRPr="00360C1C" w:rsidRDefault="009D65F8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Стоимость для 1 СМСП, руб.</w:t>
            </w:r>
          </w:p>
        </w:tc>
      </w:tr>
      <w:tr w:rsidR="009D65F8" w:rsidRPr="00360C1C" w:rsidTr="009375BC">
        <w:trPr>
          <w:trHeight w:val="61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F8" w:rsidRPr="00360C1C" w:rsidRDefault="009D65F8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60C1C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F8" w:rsidRPr="00360C1C" w:rsidRDefault="009D65F8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Формирование или актуализация коммерческого предложения субъекта малого и среднего предпринимательства для потенциальных иностранных покупателей страны бизнес-миссии</w:t>
            </w:r>
          </w:p>
          <w:p w:rsidR="009D65F8" w:rsidRPr="00360C1C" w:rsidRDefault="009D65F8" w:rsidP="008552F2">
            <w:pPr>
              <w:shd w:val="clear" w:color="auto" w:fill="FFFFFF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8" w:rsidRPr="00360C1C" w:rsidRDefault="009D65F8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Коммерческое предложение должно содержать в том числе следующую информацию:</w:t>
            </w:r>
          </w:p>
          <w:p w:rsidR="009D65F8" w:rsidRPr="00360C1C" w:rsidRDefault="009D65F8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- краткое описание экспортируемых товаров (работ, услуг) с указанием ключевых количественных, качественных, технических характеристик;</w:t>
            </w:r>
          </w:p>
          <w:p w:rsidR="009D65F8" w:rsidRPr="00360C1C" w:rsidRDefault="009D65F8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- цену экспортной поставки на единицу товара (работы, услуги);</w:t>
            </w:r>
          </w:p>
          <w:p w:rsidR="009D65F8" w:rsidRPr="00360C1C" w:rsidRDefault="009D65F8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- возможные объемы поставок, периодичность и сроки отгрузок партий продукции (сроки выполнения работ, оказания услуг), наличие складских запасов, приближенных к местоположению покупателя;</w:t>
            </w:r>
          </w:p>
          <w:p w:rsidR="009D65F8" w:rsidRPr="00360C1C" w:rsidRDefault="009D65F8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- возможные условия расчетов (возможность предоставления отсрочки платежа, предпочитаемые формы расчетов и другое);</w:t>
            </w:r>
          </w:p>
          <w:p w:rsidR="009D65F8" w:rsidRPr="00360C1C" w:rsidRDefault="009D65F8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 xml:space="preserve">- условия </w:t>
            </w:r>
            <w:proofErr w:type="spellStart"/>
            <w:r w:rsidRPr="00360C1C">
              <w:rPr>
                <w:color w:val="000000" w:themeColor="text1"/>
                <w:sz w:val="22"/>
                <w:szCs w:val="22"/>
              </w:rPr>
              <w:t>постпродажного</w:t>
            </w:r>
            <w:proofErr w:type="spellEnd"/>
            <w:r w:rsidRPr="00360C1C">
              <w:rPr>
                <w:color w:val="000000" w:themeColor="text1"/>
                <w:sz w:val="22"/>
                <w:szCs w:val="22"/>
              </w:rPr>
              <w:t xml:space="preserve"> и гарантийного обслуживания;</w:t>
            </w:r>
          </w:p>
          <w:p w:rsidR="009D65F8" w:rsidRPr="00360C1C" w:rsidRDefault="009D65F8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- иные условия поставки товаров (выполнения работ, оказания услуг), которые влияют на стоимость (территориальное расположение заводов и (или) складов, откуда может проводиться отгрузка товара, сроки доставки, выполнения работ);</w:t>
            </w:r>
          </w:p>
          <w:p w:rsidR="009D65F8" w:rsidRPr="00360C1C" w:rsidRDefault="009D65F8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- наличие международных сертификатов соответствия на продукцию и (или) производственный процесс;</w:t>
            </w:r>
          </w:p>
          <w:p w:rsidR="009D65F8" w:rsidRPr="00360C1C" w:rsidRDefault="009D65F8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- контактную информацию.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8" w:rsidRPr="00360C1C" w:rsidRDefault="009D65F8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9D65F8" w:rsidRPr="00360C1C" w:rsidTr="009375BC">
        <w:trPr>
          <w:trHeight w:val="61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F8" w:rsidRPr="00360C1C" w:rsidRDefault="009D65F8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60C1C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F8" w:rsidRPr="00360C1C" w:rsidRDefault="009D65F8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Подготовка презентационных и других материалов субъекта малого и среднего предпринимательства в электронном виде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8" w:rsidRPr="00360C1C" w:rsidRDefault="0025727C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 xml:space="preserve">По запросам участников бизнес-миссии.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8" w:rsidRPr="00360C1C" w:rsidRDefault="009D65F8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9D65F8" w:rsidRPr="00360C1C" w:rsidTr="009375BC">
        <w:trPr>
          <w:trHeight w:val="113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F8" w:rsidRPr="00360C1C" w:rsidRDefault="009D65F8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60C1C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F8" w:rsidRPr="00360C1C" w:rsidRDefault="009D65F8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 w:rsidRPr="00360C1C">
              <w:rPr>
                <w:rFonts w:eastAsia="SimSun"/>
                <w:sz w:val="22"/>
                <w:szCs w:val="22"/>
                <w:lang w:eastAsia="zh-CN"/>
              </w:rPr>
              <w:t>Перевозка участников автомобильным транспортом (кроме такси) и (или) железнодорожным транспортом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8" w:rsidRPr="00360C1C" w:rsidRDefault="009D65F8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rFonts w:eastAsia="SimSun"/>
                <w:sz w:val="22"/>
                <w:szCs w:val="22"/>
                <w:lang w:eastAsia="zh-CN"/>
              </w:rPr>
              <w:t>Трансфер от места прибытия в иностранное государство до места размещения и от места размещения к местам проведения мероприятий, а также от места проведения до места размещения и от места размещения до места вылета (выезда) из иностранного государства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8" w:rsidRPr="00360C1C" w:rsidRDefault="009D65F8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395DCD" w:rsidRPr="00360C1C" w:rsidTr="009375BC">
        <w:trPr>
          <w:trHeight w:val="113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CD" w:rsidRPr="00360C1C" w:rsidRDefault="00C934D9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DCD" w:rsidRPr="00360C1C" w:rsidRDefault="00395DCD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Аренда </w:t>
            </w:r>
            <w:r w:rsidR="00E67AE6">
              <w:rPr>
                <w:rFonts w:eastAsia="SimSun"/>
                <w:sz w:val="22"/>
                <w:szCs w:val="22"/>
                <w:lang w:eastAsia="zh-CN"/>
              </w:rPr>
              <w:t>помещения и оборудования для переговоров (в случае если переговоры планируется провести не на территории потенциальных иностранных покупателей)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D" w:rsidRPr="00360C1C" w:rsidRDefault="00C934D9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 w:rsidRPr="00C934D9">
              <w:rPr>
                <w:rFonts w:eastAsia="SimSun"/>
                <w:sz w:val="22"/>
                <w:szCs w:val="22"/>
                <w:lang w:eastAsia="zh-CN"/>
              </w:rPr>
              <w:t>Аренда помещения и оборудования для переговоров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(при необходимости)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CD" w:rsidRPr="00360C1C" w:rsidRDefault="00395DCD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9D65F8" w:rsidRPr="00360C1C" w:rsidTr="009375BC">
        <w:trPr>
          <w:trHeight w:val="113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F8" w:rsidRPr="00360C1C" w:rsidRDefault="00C934D9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5F8" w:rsidRPr="00360C1C" w:rsidRDefault="009D65F8" w:rsidP="00C934D9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 w:rsidRPr="00360C1C">
              <w:rPr>
                <w:rFonts w:eastAsia="SimSun"/>
                <w:sz w:val="22"/>
                <w:szCs w:val="22"/>
                <w:lang w:eastAsia="zh-CN"/>
              </w:rPr>
              <w:t xml:space="preserve">Организация не менее 8 (восьми) деловых переговоров с выездом с 8 (восемью) уникальными целевыми потенциальными иностранными покупателями для каждого субъекта малого и среднего предпринимательства 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8" w:rsidRPr="00360C1C" w:rsidRDefault="009D65F8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Включая:</w:t>
            </w:r>
          </w:p>
          <w:p w:rsidR="009D65F8" w:rsidRPr="00360C1C" w:rsidRDefault="009D65F8" w:rsidP="0097615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60C1C">
              <w:rPr>
                <w:rFonts w:ascii="Times New Roman" w:hAnsi="Times New Roman"/>
                <w:color w:val="000000" w:themeColor="text1"/>
              </w:rPr>
              <w:t>Формирование перечня потенциальных иностранных покупателей в стране проведения бизнес-миссии, в том числе контактные данные (имя ответственного сотрудника иностранного хозяйствующего субъекта, телефон, адрес электронной почты);</w:t>
            </w:r>
          </w:p>
          <w:p w:rsidR="009D65F8" w:rsidRPr="00AF3357" w:rsidRDefault="009D65F8" w:rsidP="00C934D9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 w:rsidRPr="00360C1C">
              <w:rPr>
                <w:rFonts w:ascii="Times New Roman" w:hAnsi="Times New Roman"/>
                <w:color w:val="000000" w:themeColor="text1"/>
              </w:rPr>
              <w:t>Достижение договоренностей о проведении встреч и организация проработанных переговоров субъектов малого и среднего предпринимательства с потенциальными иностранными покупателями из сформированного перечня</w:t>
            </w:r>
            <w:r w:rsidR="00AF3357">
              <w:rPr>
                <w:rFonts w:ascii="Times New Roman" w:hAnsi="Times New Roman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F8" w:rsidRPr="00360C1C" w:rsidRDefault="009D65F8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2725EA" w:rsidRPr="00360C1C" w:rsidTr="009375BC">
        <w:trPr>
          <w:trHeight w:val="315"/>
        </w:trPr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EA" w:rsidRPr="00360C1C" w:rsidRDefault="002725EA" w:rsidP="002725EA">
            <w:pPr>
              <w:shd w:val="clear" w:color="auto" w:fill="FFFFFF"/>
              <w:jc w:val="right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A" w:rsidRPr="00360C1C" w:rsidRDefault="002725EA" w:rsidP="002725EA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 7</w:t>
            </w:r>
            <w:r w:rsidRPr="00360C1C">
              <w:rPr>
                <w:color w:val="000000" w:themeColor="text1"/>
                <w:sz w:val="22"/>
                <w:szCs w:val="22"/>
              </w:rPr>
              <w:t>00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60C1C">
              <w:rPr>
                <w:color w:val="000000" w:themeColor="text1"/>
                <w:sz w:val="22"/>
                <w:szCs w:val="22"/>
              </w:rPr>
              <w:t>000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9375BC" w:rsidRPr="00360C1C" w:rsidTr="009375BC">
        <w:trPr>
          <w:trHeight w:val="113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EA" w:rsidRPr="00360C1C" w:rsidRDefault="00C934D9" w:rsidP="002725E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EA" w:rsidRPr="00360C1C" w:rsidRDefault="003A4516" w:rsidP="003A4516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 w:rsidRPr="003A4516">
              <w:rPr>
                <w:rFonts w:eastAsia="SimSun"/>
                <w:sz w:val="22"/>
                <w:szCs w:val="22"/>
                <w:lang w:eastAsia="zh-CN"/>
              </w:rPr>
              <w:t xml:space="preserve">Сопровождение переговорного процесса по согласованию существенных условий и заключению экспортного контракта </w:t>
            </w:r>
            <w:r>
              <w:rPr>
                <w:rFonts w:eastAsia="SimSun"/>
                <w:sz w:val="22"/>
                <w:szCs w:val="22"/>
                <w:lang w:eastAsia="zh-CN"/>
              </w:rPr>
              <w:t>субъектами малого и среднего предпринимательства</w:t>
            </w:r>
            <w:r w:rsidRPr="003A4516">
              <w:rPr>
                <w:rFonts w:eastAsia="SimSun"/>
                <w:sz w:val="22"/>
                <w:szCs w:val="22"/>
                <w:lang w:eastAsia="zh-CN"/>
              </w:rPr>
              <w:t xml:space="preserve"> с покупателем из перечня потенциальных иностранных покупателей, переданного Исполнителем в результате оказания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A" w:rsidRDefault="003A4516" w:rsidP="002725EA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Доведение достигнутых договоренностей до экспортной сделки. </w:t>
            </w:r>
          </w:p>
          <w:p w:rsidR="003A4516" w:rsidRPr="00AF3357" w:rsidRDefault="003A4516" w:rsidP="002725EA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SimSun" w:hAnsi="Times New Roman"/>
                <w:lang w:eastAsia="zh-CN"/>
              </w:rPr>
            </w:pPr>
            <w:r>
              <w:rPr>
                <w:rFonts w:ascii="Times New Roman" w:eastAsia="SimSun" w:hAnsi="Times New Roman"/>
                <w:lang w:eastAsia="zh-CN"/>
              </w:rPr>
              <w:t xml:space="preserve">По каждому субъекту малого и среднего предпринимательства, заключившему экспортный контракт по итогам бизнес-миссии, дополнительно </w:t>
            </w:r>
            <w:r w:rsidR="00FD381F">
              <w:rPr>
                <w:rFonts w:ascii="Times New Roman" w:eastAsia="SimSun" w:hAnsi="Times New Roman"/>
                <w:lang w:eastAsia="zh-CN"/>
              </w:rPr>
              <w:t xml:space="preserve">выплачиваются денежные средства.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A" w:rsidRDefault="00FD381F" w:rsidP="002725EA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50 000,00 за подписание экспортного контракта одним субъектов малого и среднего предпринимательства.</w:t>
            </w:r>
          </w:p>
          <w:p w:rsidR="00FD381F" w:rsidRPr="00360C1C" w:rsidRDefault="00FD381F" w:rsidP="002725EA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 учетом участия 6 субъектов малого и среднего предпринимательства общая сумма «премиальных выплат» составляет 300 000,00 рублей. </w:t>
            </w:r>
          </w:p>
        </w:tc>
      </w:tr>
      <w:tr w:rsidR="002725EA" w:rsidRPr="00360C1C" w:rsidTr="009375BC">
        <w:trPr>
          <w:trHeight w:val="315"/>
        </w:trPr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EA" w:rsidRPr="00360C1C" w:rsidRDefault="002725EA" w:rsidP="008E4F4A">
            <w:pPr>
              <w:shd w:val="clear" w:color="auto" w:fill="FFFFFF"/>
              <w:jc w:val="right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A" w:rsidRPr="00360C1C" w:rsidRDefault="002725EA" w:rsidP="002725EA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 3</w:t>
            </w:r>
            <w:r w:rsidRPr="00360C1C">
              <w:rPr>
                <w:color w:val="000000" w:themeColor="text1"/>
                <w:sz w:val="22"/>
                <w:szCs w:val="22"/>
              </w:rPr>
              <w:t>00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60C1C">
              <w:rPr>
                <w:color w:val="000000" w:themeColor="text1"/>
                <w:sz w:val="22"/>
                <w:szCs w:val="22"/>
              </w:rPr>
              <w:t>000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2725EA" w:rsidRPr="00360C1C" w:rsidTr="009375BC">
        <w:trPr>
          <w:trHeight w:val="315"/>
        </w:trPr>
        <w:tc>
          <w:tcPr>
            <w:tcW w:w="3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5EA" w:rsidRPr="00360C1C" w:rsidRDefault="002572E9" w:rsidP="008E4F4A">
            <w:pPr>
              <w:shd w:val="clear" w:color="auto" w:fill="FFFFFF"/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ОБЩАЯ СУММА ЗАТРАТ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A" w:rsidRPr="00360C1C" w:rsidRDefault="002725EA" w:rsidP="002725EA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1 0</w:t>
            </w:r>
            <w:r w:rsidRPr="00360C1C">
              <w:rPr>
                <w:color w:val="000000" w:themeColor="text1"/>
                <w:sz w:val="22"/>
                <w:szCs w:val="22"/>
              </w:rPr>
              <w:t>00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360C1C">
              <w:rPr>
                <w:color w:val="000000" w:themeColor="text1"/>
                <w:sz w:val="22"/>
                <w:szCs w:val="22"/>
              </w:rPr>
              <w:t>000</w:t>
            </w:r>
            <w:r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</w:tbl>
    <w:p w:rsidR="0097615B" w:rsidRPr="00360C1C" w:rsidRDefault="0097615B" w:rsidP="0097615B">
      <w:pPr>
        <w:rPr>
          <w:sz w:val="22"/>
          <w:szCs w:val="22"/>
        </w:rPr>
      </w:pPr>
    </w:p>
    <w:p w:rsidR="0097615B" w:rsidRPr="00360C1C" w:rsidRDefault="0097615B" w:rsidP="0097615B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В рамках организации участия субъектов малого и среднего предпринимательства в международной бизнес-миссии Исполнитель обязуется: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не позднее 10 (десять) дней до начала международной бизнес-миссии направить Заказчику пресс-релиз по международной бизнес-миссии, который должен включать: полную информацию об </w:t>
      </w:r>
      <w:r w:rsidRPr="00360C1C">
        <w:rPr>
          <w:sz w:val="22"/>
          <w:szCs w:val="22"/>
        </w:rPr>
        <w:lastRenderedPageBreak/>
        <w:t>Участниках (субъектах малого и среднего предпринимательства) международной бизнес-миссии, информацию о международной бизнес-миссии, информацию о потенциальных иностранных покупателях, предполагаемые бизнес-связи для Участников (субъектов малого и среднего предпринимательства) международной бизнес-миссии, краткий комментарий Генерального директора АНО «ЦПЭ РС(Я)» о предстоящей международной бизнес-миссии, информация о том, что услуга предоставлена при содействии Центра поддержки экспорта РС(Я).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 не позднее 5 (пяти) дней до начала международной бизнес-миссии направить Заказчику индивидуальный график проведения деловых встреч для каждого субъекта малого и среднего предпринимательства, в том числе контактные данные (имя ответственного сотрудника иностранного хозяйствующего субъекта, телефон, адрес электронной почты), подтверждение достижения договоренностей о проведении встреч субъектов малого и среднего предпринимательства с потенциальными иностранными покупателями из сформированного перечня.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техническое сопровождение выезда бизнес-делегации на международную бизнес-миссию.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не позднее </w:t>
      </w:r>
      <w:r w:rsidR="008651FF">
        <w:rPr>
          <w:sz w:val="22"/>
          <w:szCs w:val="22"/>
        </w:rPr>
        <w:t>22 сентября</w:t>
      </w:r>
      <w:r w:rsidRPr="00360C1C">
        <w:rPr>
          <w:sz w:val="22"/>
          <w:szCs w:val="22"/>
        </w:rPr>
        <w:t xml:space="preserve"> 2023 года предоставить Заказчику пост-релиз об итогах проведения международной бизнес-миссии, который должен включать: полную информацию об Участниках (субъектах малого и среднего предпринимательства) международной бизнес-миссии, информацию о международной бизнес-миссии, информацию о целевой аудитории международной бизнес-миссии, количество проведенных встреч с иностранными компаниями, информацию о достижениях деловых переговоров в рамках проведения международной бизнес-миссии, краткий комментарий Генерального директора АНО «ЦПЭ РС(Я)» о международной бизнес-миссии, информация о том, что услуга предоставлена при содействии Центра поддержки экспорта РС(Я).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обеспечить наличие цветных фотографий (не менее 20 (двадцати) штук в хорошем качестве, без дублирования, с разных ракурсов), в том числе фотографии с места проведения деловых переговоров с иностранными покупателями. На фотографиях должны быть изображены участники все участники международной бизнес-миссии, место проведения деловых переговоров, переговоры с потенциальными иностранными покупателями.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по завершении международной бизнес-миссии предоставить Заказчику отчет по проведенному мероприятию в соответствии с техническим заданием и требованиям к оказанию услуг.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Требования к Исполнителям услуг: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в соответствии с Положением о проведении процедур отбора исполнителей по предоставлению услуг субъектам малого и среднего предпринимательства Республики Саха (Якутия) и формирования перечня исполнителей услуг автономной некоммерческой организации «Центр поддержки экспорта Республики Саха (Якутия)», утвержденным Приказом АНО «Центр поддержки экспорта Республики Саха (Якутия) </w:t>
      </w:r>
      <w:r w:rsidR="00ED07A2" w:rsidRPr="00ED07A2">
        <w:rPr>
          <w:sz w:val="22"/>
          <w:szCs w:val="22"/>
        </w:rPr>
        <w:t>№П-3 от 06 марта 2023 года</w:t>
      </w:r>
      <w:r w:rsidRPr="00ED07A2">
        <w:rPr>
          <w:sz w:val="22"/>
          <w:szCs w:val="22"/>
        </w:rPr>
        <w:t>.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опыт работы на рынке Республики Казахстан не менее 5 (пяти) лет.</w:t>
      </w:r>
    </w:p>
    <w:p w:rsidR="0025727C" w:rsidRPr="00360C1C" w:rsidRDefault="0025727C" w:rsidP="008651FF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положительные рекомендации по итогам организации мероприятий в </w:t>
      </w:r>
      <w:proofErr w:type="spellStart"/>
      <w:proofErr w:type="gramStart"/>
      <w:r w:rsidR="008651FF">
        <w:rPr>
          <w:sz w:val="22"/>
          <w:szCs w:val="22"/>
        </w:rPr>
        <w:t>сар.Гонконг</w:t>
      </w:r>
      <w:proofErr w:type="spellEnd"/>
      <w:proofErr w:type="gramEnd"/>
      <w:r w:rsidR="008651FF">
        <w:rPr>
          <w:sz w:val="22"/>
          <w:szCs w:val="22"/>
        </w:rPr>
        <w:t>, КНР</w:t>
      </w:r>
      <w:r w:rsidRPr="00360C1C">
        <w:rPr>
          <w:sz w:val="22"/>
          <w:szCs w:val="22"/>
        </w:rPr>
        <w:t xml:space="preserve"> (благодарственные письма, положительные отзывы и т.д.).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Организатор запроса предложений:</w:t>
      </w:r>
      <w:r w:rsidRPr="00360C1C">
        <w:rPr>
          <w:sz w:val="22"/>
          <w:szCs w:val="22"/>
        </w:rPr>
        <w:t xml:space="preserve"> АНО «Центр поддержки экспорта Республики Саха (Якутия)»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Стоимость оказания услуг:</w:t>
      </w:r>
      <w:r w:rsidRPr="00360C1C">
        <w:rPr>
          <w:sz w:val="22"/>
          <w:szCs w:val="22"/>
        </w:rPr>
        <w:t xml:space="preserve"> Не более 1 000 000 (Один миллион) рублей 00 копеек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 xml:space="preserve">Сроки приема заявок: </w:t>
      </w:r>
      <w:r w:rsidRPr="00360C1C">
        <w:rPr>
          <w:sz w:val="22"/>
          <w:szCs w:val="22"/>
        </w:rPr>
        <w:t xml:space="preserve">с </w:t>
      </w:r>
      <w:r w:rsidR="00761ABA">
        <w:rPr>
          <w:sz w:val="22"/>
          <w:szCs w:val="22"/>
        </w:rPr>
        <w:t>2</w:t>
      </w:r>
      <w:r w:rsidR="007C49F5">
        <w:rPr>
          <w:sz w:val="22"/>
          <w:szCs w:val="22"/>
        </w:rPr>
        <w:t>8</w:t>
      </w:r>
      <w:r w:rsidRPr="00360C1C">
        <w:rPr>
          <w:sz w:val="22"/>
          <w:szCs w:val="22"/>
        </w:rPr>
        <w:t xml:space="preserve"> </w:t>
      </w:r>
      <w:r w:rsidR="00761ABA">
        <w:rPr>
          <w:sz w:val="22"/>
          <w:szCs w:val="22"/>
        </w:rPr>
        <w:t xml:space="preserve">июля </w:t>
      </w:r>
      <w:r w:rsidRPr="00360C1C">
        <w:rPr>
          <w:sz w:val="22"/>
          <w:szCs w:val="22"/>
        </w:rPr>
        <w:t xml:space="preserve">по </w:t>
      </w:r>
      <w:r w:rsidR="00761ABA">
        <w:rPr>
          <w:sz w:val="22"/>
          <w:szCs w:val="22"/>
        </w:rPr>
        <w:t>0</w:t>
      </w:r>
      <w:r w:rsidR="007C49F5">
        <w:rPr>
          <w:sz w:val="22"/>
          <w:szCs w:val="22"/>
        </w:rPr>
        <w:t>3</w:t>
      </w:r>
      <w:bookmarkStart w:id="0" w:name="_GoBack"/>
      <w:bookmarkEnd w:id="0"/>
      <w:r w:rsidRPr="00360C1C">
        <w:rPr>
          <w:sz w:val="22"/>
          <w:szCs w:val="22"/>
        </w:rPr>
        <w:t xml:space="preserve"> </w:t>
      </w:r>
      <w:r w:rsidR="00761ABA">
        <w:rPr>
          <w:sz w:val="22"/>
          <w:szCs w:val="22"/>
        </w:rPr>
        <w:t>августа</w:t>
      </w:r>
      <w:r w:rsidRPr="00360C1C">
        <w:rPr>
          <w:sz w:val="22"/>
          <w:szCs w:val="22"/>
        </w:rPr>
        <w:t xml:space="preserve"> 2023 г. 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Исполнитель запроса предложений:</w:t>
      </w:r>
      <w:r w:rsidRPr="00360C1C">
        <w:rPr>
          <w:sz w:val="22"/>
          <w:szCs w:val="22"/>
        </w:rPr>
        <w:t xml:space="preserve"> Алексеева </w:t>
      </w:r>
      <w:proofErr w:type="spellStart"/>
      <w:r w:rsidRPr="00360C1C">
        <w:rPr>
          <w:sz w:val="22"/>
          <w:szCs w:val="22"/>
        </w:rPr>
        <w:t>Айталыына</w:t>
      </w:r>
      <w:proofErr w:type="spellEnd"/>
      <w:r w:rsidRPr="00360C1C">
        <w:rPr>
          <w:sz w:val="22"/>
          <w:szCs w:val="22"/>
        </w:rPr>
        <w:t xml:space="preserve"> Дмитриевна, сот. +7(914)305-00-60</w:t>
      </w: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</w:p>
    <w:p w:rsidR="0025727C" w:rsidRPr="00360C1C" w:rsidRDefault="0025727C">
      <w:pPr>
        <w:rPr>
          <w:sz w:val="22"/>
          <w:szCs w:val="22"/>
        </w:rPr>
      </w:pPr>
    </w:p>
    <w:sectPr w:rsidR="0025727C" w:rsidRPr="00360C1C" w:rsidSect="00ED07A2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E86"/>
    <w:multiLevelType w:val="hybridMultilevel"/>
    <w:tmpl w:val="144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48ED"/>
    <w:multiLevelType w:val="hybridMultilevel"/>
    <w:tmpl w:val="144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5B"/>
    <w:rsid w:val="000011C6"/>
    <w:rsid w:val="00090199"/>
    <w:rsid w:val="001E1755"/>
    <w:rsid w:val="001F09B8"/>
    <w:rsid w:val="0025727C"/>
    <w:rsid w:val="002572E9"/>
    <w:rsid w:val="002725EA"/>
    <w:rsid w:val="00360C1C"/>
    <w:rsid w:val="00395DCD"/>
    <w:rsid w:val="003A4516"/>
    <w:rsid w:val="005748BA"/>
    <w:rsid w:val="00761ABA"/>
    <w:rsid w:val="007C49F5"/>
    <w:rsid w:val="008651FF"/>
    <w:rsid w:val="00893289"/>
    <w:rsid w:val="008A6BBD"/>
    <w:rsid w:val="009375BC"/>
    <w:rsid w:val="00940739"/>
    <w:rsid w:val="0097615B"/>
    <w:rsid w:val="009D65F8"/>
    <w:rsid w:val="00AB0790"/>
    <w:rsid w:val="00AF3357"/>
    <w:rsid w:val="00C934D9"/>
    <w:rsid w:val="00CC0683"/>
    <w:rsid w:val="00CF0F65"/>
    <w:rsid w:val="00D3488F"/>
    <w:rsid w:val="00DA0336"/>
    <w:rsid w:val="00DC1473"/>
    <w:rsid w:val="00E67AE6"/>
    <w:rsid w:val="00ED07A2"/>
    <w:rsid w:val="00FD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39D5"/>
  <w15:chartTrackingRefBased/>
  <w15:docId w15:val="{D3CFC9A2-C630-46DB-B780-502CCD7F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615B"/>
    <w:pPr>
      <w:ind w:left="720"/>
      <w:contextualSpacing/>
    </w:pPr>
  </w:style>
  <w:style w:type="table" w:customStyle="1" w:styleId="10">
    <w:name w:val="Сетка таблицы1"/>
    <w:uiPriority w:val="39"/>
    <w:rsid w:val="0097615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link w:val="a4"/>
    <w:uiPriority w:val="34"/>
    <w:qFormat/>
    <w:rsid w:val="0097615B"/>
    <w:pPr>
      <w:widowControl/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97615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 (РСЯ)</dc:creator>
  <cp:keywords/>
  <dc:description/>
  <cp:lastModifiedBy>ЦПЭ РС(Я)</cp:lastModifiedBy>
  <cp:revision>18</cp:revision>
  <cp:lastPrinted>2023-03-15T05:43:00Z</cp:lastPrinted>
  <dcterms:created xsi:type="dcterms:W3CDTF">2023-01-25T00:51:00Z</dcterms:created>
  <dcterms:modified xsi:type="dcterms:W3CDTF">2023-07-27T07:14:00Z</dcterms:modified>
</cp:coreProperties>
</file>