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70" w:rsidRPr="00933FA0" w:rsidRDefault="002C3270" w:rsidP="002C3270">
      <w:pPr>
        <w:pStyle w:val="1"/>
        <w:widowControl/>
        <w:spacing w:after="120"/>
        <w:ind w:left="284"/>
        <w:jc w:val="center"/>
        <w:rPr>
          <w:b/>
          <w:sz w:val="24"/>
          <w:szCs w:val="24"/>
        </w:rPr>
      </w:pPr>
      <w:r w:rsidRPr="00933FA0">
        <w:rPr>
          <w:b/>
          <w:sz w:val="24"/>
          <w:szCs w:val="24"/>
        </w:rPr>
        <w:t xml:space="preserve">Техническое задание </w:t>
      </w:r>
      <w:r>
        <w:rPr>
          <w:b/>
          <w:sz w:val="24"/>
          <w:szCs w:val="24"/>
        </w:rPr>
        <w:t>на оказание услуг</w:t>
      </w:r>
    </w:p>
    <w:p w:rsidR="002C3270" w:rsidRDefault="002C3270" w:rsidP="002C3270">
      <w:pPr>
        <w:pStyle w:val="1"/>
        <w:widowControl/>
        <w:spacing w:after="120"/>
        <w:ind w:left="284"/>
        <w:rPr>
          <w:sz w:val="24"/>
          <w:szCs w:val="24"/>
        </w:rPr>
      </w:pPr>
    </w:p>
    <w:tbl>
      <w:tblPr>
        <w:tblStyle w:val="10"/>
        <w:tblW w:w="5000" w:type="pct"/>
        <w:tblLook w:val="04A0" w:firstRow="1" w:lastRow="0" w:firstColumn="1" w:lastColumn="0" w:noHBand="0" w:noVBand="1"/>
      </w:tblPr>
      <w:tblGrid>
        <w:gridCol w:w="503"/>
        <w:gridCol w:w="2662"/>
        <w:gridCol w:w="4314"/>
        <w:gridCol w:w="1866"/>
      </w:tblGrid>
      <w:tr w:rsidR="002C3270" w:rsidRPr="00234499" w:rsidTr="00732B60">
        <w:trPr>
          <w:tblHeader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0" w:rsidRPr="00234499" w:rsidRDefault="002C3270" w:rsidP="00732B6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34499">
              <w:rPr>
                <w:b/>
                <w:szCs w:val="24"/>
              </w:rPr>
              <w:t>№ п/п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270" w:rsidRPr="00234499" w:rsidRDefault="002C3270" w:rsidP="00732B6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34499">
              <w:rPr>
                <w:b/>
                <w:szCs w:val="24"/>
              </w:rPr>
              <w:t>Наименование услуг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0" w:rsidRPr="00234499" w:rsidRDefault="002C3270" w:rsidP="00732B6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34499">
              <w:rPr>
                <w:b/>
                <w:szCs w:val="24"/>
              </w:rPr>
              <w:t>Отчетные документы, результаты работы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0" w:rsidRPr="00234499" w:rsidRDefault="002C3270" w:rsidP="00732B60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234499">
              <w:rPr>
                <w:b/>
                <w:szCs w:val="24"/>
              </w:rPr>
              <w:t>Стоимость оказания услуг (работ), руб.</w:t>
            </w:r>
          </w:p>
        </w:tc>
      </w:tr>
      <w:tr w:rsidR="002C3270" w:rsidRPr="00234499" w:rsidTr="00732B60">
        <w:trPr>
          <w:trHeight w:val="611"/>
        </w:trPr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70" w:rsidRPr="00234499" w:rsidRDefault="002C3270" w:rsidP="00732B60">
            <w:pPr>
              <w:jc w:val="center"/>
              <w:rPr>
                <w:color w:val="000000" w:themeColor="text1"/>
                <w:szCs w:val="24"/>
              </w:rPr>
            </w:pPr>
            <w:r w:rsidRPr="00234499"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1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234499">
              <w:rPr>
                <w:color w:val="000000" w:themeColor="text1"/>
                <w:szCs w:val="24"/>
              </w:rPr>
              <w:t xml:space="preserve">Формирование коммерческого предложения Получателю услуг с переводом на английский язык. 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Готовое коммерческое предложение должно состоять из не более 3 (трех) листов с переводом на английский язык.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 xml:space="preserve">Макет согласовывается с Получателем услуг. 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Коммерческое предложение должно содержать в том числе следующую информацию: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-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- цену экспортной поставки на единицу товара (работы, услуги);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-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- 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 xml:space="preserve">- условия </w:t>
            </w:r>
            <w:proofErr w:type="spellStart"/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постпродажного</w:t>
            </w:r>
            <w:proofErr w:type="spellEnd"/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 xml:space="preserve"> и гарантийного обслуживания;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-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Theme="minorEastAsia"/>
                <w:color w:val="000000" w:themeColor="text1"/>
                <w:szCs w:val="24"/>
                <w:lang w:eastAsia="zh-CN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- наличие международных сертификатов соответствия на продукцию и (или) производственный процесс;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</w:rPr>
            </w:pPr>
            <w:r w:rsidRPr="00234499">
              <w:rPr>
                <w:rFonts w:eastAsiaTheme="minorEastAsia"/>
                <w:color w:val="000000" w:themeColor="text1"/>
                <w:szCs w:val="24"/>
                <w:lang w:eastAsia="zh-CN"/>
              </w:rPr>
              <w:t>- контактную информацию.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234499">
              <w:rPr>
                <w:color w:val="000000" w:themeColor="text1"/>
                <w:szCs w:val="24"/>
              </w:rPr>
              <w:t>10 000,00</w:t>
            </w:r>
          </w:p>
          <w:p w:rsidR="002C3270" w:rsidRPr="00234499" w:rsidRDefault="002C3270" w:rsidP="00732B60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 w:themeColor="text1"/>
                <w:szCs w:val="24"/>
              </w:rPr>
            </w:pPr>
            <w:r w:rsidRPr="00234499">
              <w:rPr>
                <w:color w:val="000000" w:themeColor="text1"/>
                <w:szCs w:val="24"/>
              </w:rPr>
              <w:t>(десять тысяч) рублей 00 копеек</w:t>
            </w:r>
          </w:p>
        </w:tc>
      </w:tr>
    </w:tbl>
    <w:p w:rsidR="002C3270" w:rsidRPr="00933FA0" w:rsidRDefault="002C3270" w:rsidP="002C3270">
      <w:pPr>
        <w:pStyle w:val="1"/>
        <w:widowControl/>
        <w:spacing w:after="120"/>
        <w:ind w:left="284"/>
        <w:rPr>
          <w:sz w:val="24"/>
          <w:szCs w:val="24"/>
        </w:rPr>
      </w:pPr>
    </w:p>
    <w:p w:rsidR="00A445D4" w:rsidRDefault="00A445D4">
      <w:bookmarkStart w:id="0" w:name="_GoBack"/>
      <w:bookmarkEnd w:id="0"/>
    </w:p>
    <w:sectPr w:rsidR="00A4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70"/>
    <w:rsid w:val="00267D4D"/>
    <w:rsid w:val="002C3270"/>
    <w:rsid w:val="00A4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C2D9D-B14A-42D7-991D-1B891C44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7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C3270"/>
    <w:pPr>
      <w:ind w:left="720"/>
      <w:contextualSpacing/>
    </w:pPr>
  </w:style>
  <w:style w:type="table" w:customStyle="1" w:styleId="10">
    <w:name w:val="Сетка таблицы1"/>
    <w:uiPriority w:val="39"/>
    <w:rsid w:val="002C327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ЦПЭ РС(Я)</dc:creator>
  <cp:keywords/>
  <dc:description/>
  <cp:lastModifiedBy>ЦПЭ РС(Я)</cp:lastModifiedBy>
  <cp:revision>1</cp:revision>
  <dcterms:created xsi:type="dcterms:W3CDTF">2021-11-15T01:37:00Z</dcterms:created>
  <dcterms:modified xsi:type="dcterms:W3CDTF">2021-11-15T01:38:00Z</dcterms:modified>
</cp:coreProperties>
</file>